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16CB7DD6"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1D564F" w:rsidRPr="001D564F">
        <w:rPr>
          <w:rFonts w:ascii="Book Antiqua" w:hAnsi="Book Antiqua" w:cs="Arial"/>
          <w:b/>
          <w:bCs/>
          <w:sz w:val="22"/>
          <w:szCs w:val="22"/>
        </w:rPr>
        <w:t>Inter-Regional Strengthening between SR Grid and WR Grid</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FB0218E"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7B6AFF" w:rsidRPr="001D2A92">
        <w:rPr>
          <w:rFonts w:ascii="Book Antiqua" w:hAnsi="Book Antiqua" w:cs="Mangal"/>
          <w:b/>
          <w:bCs/>
          <w:sz w:val="22"/>
          <w:szCs w:val="22"/>
        </w:rPr>
        <w:t>Pre-bid tie up for 400kV AIS New Substation Package SS 131T</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(including Transformers) for (</w:t>
      </w:r>
      <w:proofErr w:type="spellStart"/>
      <w:r w:rsidR="007B6AFF" w:rsidRPr="001D2A92">
        <w:rPr>
          <w:rFonts w:ascii="Book Antiqua" w:hAnsi="Book Antiqua" w:cs="Mangal"/>
          <w:b/>
          <w:bCs/>
          <w:sz w:val="22"/>
          <w:szCs w:val="22"/>
        </w:rPr>
        <w:t>i</w:t>
      </w:r>
      <w:proofErr w:type="spellEnd"/>
      <w:r w:rsidR="007B6AFF" w:rsidRPr="001D2A92">
        <w:rPr>
          <w:rFonts w:ascii="Book Antiqua" w:hAnsi="Book Antiqua" w:cs="Mangal"/>
          <w:b/>
          <w:bCs/>
          <w:sz w:val="22"/>
          <w:szCs w:val="22"/>
        </w:rPr>
        <w:t>) Establishment of 400/220/132 kV</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Washi SS (ii) 2 x 300MVA, 3-Ph, 400/132kV Transformer at</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Washi SS (iii) Extension of 400 kV AIS Pune(East) (iv) Extension</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 xml:space="preserve">of 220 kV AIS </w:t>
      </w:r>
      <w:proofErr w:type="spellStart"/>
      <w:r w:rsidR="007B6AFF" w:rsidRPr="001D2A92">
        <w:rPr>
          <w:rFonts w:ascii="Book Antiqua" w:hAnsi="Book Antiqua" w:cs="Mangal"/>
          <w:b/>
          <w:bCs/>
          <w:sz w:val="22"/>
          <w:szCs w:val="22"/>
        </w:rPr>
        <w:t>Manjarsumba</w:t>
      </w:r>
      <w:proofErr w:type="spellEnd"/>
      <w:r w:rsidR="007B6AFF" w:rsidRPr="001D2A92">
        <w:rPr>
          <w:rFonts w:ascii="Book Antiqua" w:hAnsi="Book Antiqua" w:cs="Mangal"/>
          <w:b/>
          <w:bCs/>
          <w:sz w:val="22"/>
          <w:szCs w:val="22"/>
        </w:rPr>
        <w:t xml:space="preserve"> (v) Extension of 220 kV AIS </w:t>
      </w:r>
      <w:proofErr w:type="spellStart"/>
      <w:r w:rsidR="007B6AFF" w:rsidRPr="001D2A92">
        <w:rPr>
          <w:rFonts w:ascii="Book Antiqua" w:hAnsi="Book Antiqua" w:cs="Mangal"/>
          <w:b/>
          <w:bCs/>
          <w:sz w:val="22"/>
          <w:szCs w:val="22"/>
        </w:rPr>
        <w:t>Paranda</w:t>
      </w:r>
      <w:proofErr w:type="spellEnd"/>
      <w:r w:rsidR="007B6AFF">
        <w:rPr>
          <w:rFonts w:ascii="Book Antiqua" w:hAnsi="Book Antiqua" w:cs="Mangal"/>
          <w:b/>
          <w:bCs/>
          <w:sz w:val="22"/>
          <w:szCs w:val="22"/>
        </w:rPr>
        <w:t xml:space="preserve"> </w:t>
      </w:r>
      <w:r w:rsidR="007B6AFF" w:rsidRPr="001D2A92">
        <w:rPr>
          <w:rFonts w:ascii="Book Antiqua" w:hAnsi="Book Antiqua" w:cs="Mangal"/>
          <w:b/>
          <w:bCs/>
          <w:sz w:val="22"/>
          <w:szCs w:val="22"/>
        </w:rPr>
        <w:t xml:space="preserve">(vi) Extension of 132 kV AIS </w:t>
      </w:r>
      <w:proofErr w:type="spellStart"/>
      <w:r w:rsidR="007B6AFF" w:rsidRPr="001D2A92">
        <w:rPr>
          <w:rFonts w:ascii="Book Antiqua" w:hAnsi="Book Antiqua" w:cs="Mangal"/>
          <w:b/>
          <w:bCs/>
          <w:sz w:val="22"/>
          <w:szCs w:val="22"/>
        </w:rPr>
        <w:t>Kalamb</w:t>
      </w:r>
      <w:proofErr w:type="spellEnd"/>
      <w:r w:rsidR="007B6AFF" w:rsidRPr="001D2A92">
        <w:rPr>
          <w:rFonts w:ascii="Book Antiqua" w:hAnsi="Book Antiqua" w:cs="Mangal"/>
          <w:b/>
          <w:bCs/>
          <w:sz w:val="22"/>
          <w:szCs w:val="22"/>
        </w:rPr>
        <w:t xml:space="preserve"> associated with Intra-State</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transmission system for “Network Expansion scheme in</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 xml:space="preserve">Maharashtra for Evacuation of RE Power from </w:t>
      </w:r>
      <w:proofErr w:type="spellStart"/>
      <w:r w:rsidR="007B6AFF" w:rsidRPr="001D2A92">
        <w:rPr>
          <w:rFonts w:ascii="Book Antiqua" w:hAnsi="Book Antiqua" w:cs="Mangal"/>
          <w:b/>
          <w:bCs/>
          <w:sz w:val="22"/>
          <w:szCs w:val="22"/>
        </w:rPr>
        <w:t>Dharashiv</w:t>
      </w:r>
      <w:proofErr w:type="spellEnd"/>
      <w:r w:rsidR="007B6AFF" w:rsidRPr="001D2A92">
        <w:rPr>
          <w:rFonts w:ascii="Book Antiqua" w:hAnsi="Book Antiqua" w:cs="Mangal"/>
          <w:b/>
          <w:bCs/>
          <w:sz w:val="22"/>
          <w:szCs w:val="22"/>
        </w:rPr>
        <w:t>, Beed</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District” through tariff based competitive bidding (TBCB) route</w:t>
      </w:r>
      <w:r w:rsidR="007B6AFF">
        <w:rPr>
          <w:rFonts w:ascii="Book Antiqua" w:hAnsi="Book Antiqua" w:cs="Mangal"/>
          <w:b/>
          <w:bCs/>
          <w:sz w:val="22"/>
          <w:szCs w:val="22"/>
        </w:rPr>
        <w:t xml:space="preserve">; </w:t>
      </w:r>
      <w:r w:rsidR="00D27778" w:rsidRPr="00D27778">
        <w:rPr>
          <w:rFonts w:ascii="Book Antiqua" w:hAnsi="Book Antiqua" w:cs="Arial"/>
          <w:b/>
          <w:bCs/>
          <w:sz w:val="22"/>
          <w:szCs w:val="22"/>
        </w:rPr>
        <w:t xml:space="preserve">Spec. No. </w:t>
      </w:r>
      <w:r w:rsidR="00C21F86" w:rsidRPr="00DD29AD">
        <w:rPr>
          <w:rFonts w:ascii="Book Antiqua" w:hAnsi="Book Antiqua" w:cstheme="minorBidi"/>
          <w:b/>
          <w:bCs/>
          <w:sz w:val="22"/>
          <w:szCs w:val="22"/>
        </w:rPr>
        <w:t>CC/T/W-AIS/DOM/A04/25/09095</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6406B8AB"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B6AFF" w:rsidRPr="001D2A92">
        <w:rPr>
          <w:rFonts w:ascii="Book Antiqua" w:hAnsi="Book Antiqua" w:cs="Mangal"/>
          <w:b/>
          <w:bCs/>
          <w:sz w:val="22"/>
          <w:szCs w:val="22"/>
        </w:rPr>
        <w:t>Pre-bid tie up for 400kV AIS New Substation Package SS 131T</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(including Transformers) for (</w:t>
      </w:r>
      <w:proofErr w:type="spellStart"/>
      <w:r w:rsidR="007B6AFF" w:rsidRPr="001D2A92">
        <w:rPr>
          <w:rFonts w:ascii="Book Antiqua" w:hAnsi="Book Antiqua" w:cs="Mangal"/>
          <w:b/>
          <w:bCs/>
          <w:sz w:val="22"/>
          <w:szCs w:val="22"/>
        </w:rPr>
        <w:t>i</w:t>
      </w:r>
      <w:proofErr w:type="spellEnd"/>
      <w:r w:rsidR="007B6AFF" w:rsidRPr="001D2A92">
        <w:rPr>
          <w:rFonts w:ascii="Book Antiqua" w:hAnsi="Book Antiqua" w:cs="Mangal"/>
          <w:b/>
          <w:bCs/>
          <w:sz w:val="22"/>
          <w:szCs w:val="22"/>
        </w:rPr>
        <w:t>) Establishment of 400/220/132 kV</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Washi SS (ii) 2 x 300MVA, 3-Ph, 400/132kV Transformer at</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Washi SS (iii) Extension of 400 kV AIS Pune(East) (iv) Extension</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 xml:space="preserve">of 220 kV AIS </w:t>
      </w:r>
      <w:proofErr w:type="spellStart"/>
      <w:r w:rsidR="007B6AFF" w:rsidRPr="001D2A92">
        <w:rPr>
          <w:rFonts w:ascii="Book Antiqua" w:hAnsi="Book Antiqua" w:cs="Mangal"/>
          <w:b/>
          <w:bCs/>
          <w:sz w:val="22"/>
          <w:szCs w:val="22"/>
        </w:rPr>
        <w:t>Manjarsumba</w:t>
      </w:r>
      <w:proofErr w:type="spellEnd"/>
      <w:r w:rsidR="007B6AFF" w:rsidRPr="001D2A92">
        <w:rPr>
          <w:rFonts w:ascii="Book Antiqua" w:hAnsi="Book Antiqua" w:cs="Mangal"/>
          <w:b/>
          <w:bCs/>
          <w:sz w:val="22"/>
          <w:szCs w:val="22"/>
        </w:rPr>
        <w:t xml:space="preserve"> (v) Extension of 220 kV AIS </w:t>
      </w:r>
      <w:proofErr w:type="spellStart"/>
      <w:r w:rsidR="007B6AFF" w:rsidRPr="001D2A92">
        <w:rPr>
          <w:rFonts w:ascii="Book Antiqua" w:hAnsi="Book Antiqua" w:cs="Mangal"/>
          <w:b/>
          <w:bCs/>
          <w:sz w:val="22"/>
          <w:szCs w:val="22"/>
        </w:rPr>
        <w:t>Paranda</w:t>
      </w:r>
      <w:proofErr w:type="spellEnd"/>
      <w:r w:rsidR="007B6AFF">
        <w:rPr>
          <w:rFonts w:ascii="Book Antiqua" w:hAnsi="Book Antiqua" w:cs="Mangal"/>
          <w:b/>
          <w:bCs/>
          <w:sz w:val="22"/>
          <w:szCs w:val="22"/>
        </w:rPr>
        <w:t xml:space="preserve"> </w:t>
      </w:r>
      <w:r w:rsidR="007B6AFF" w:rsidRPr="001D2A92">
        <w:rPr>
          <w:rFonts w:ascii="Book Antiqua" w:hAnsi="Book Antiqua" w:cs="Mangal"/>
          <w:b/>
          <w:bCs/>
          <w:sz w:val="22"/>
          <w:szCs w:val="22"/>
        </w:rPr>
        <w:t xml:space="preserve">(vi) Extension of 132 kV AIS </w:t>
      </w:r>
      <w:proofErr w:type="spellStart"/>
      <w:r w:rsidR="007B6AFF" w:rsidRPr="001D2A92">
        <w:rPr>
          <w:rFonts w:ascii="Book Antiqua" w:hAnsi="Book Antiqua" w:cs="Mangal"/>
          <w:b/>
          <w:bCs/>
          <w:sz w:val="22"/>
          <w:szCs w:val="22"/>
        </w:rPr>
        <w:t>Kalamb</w:t>
      </w:r>
      <w:proofErr w:type="spellEnd"/>
      <w:r w:rsidR="007B6AFF" w:rsidRPr="001D2A92">
        <w:rPr>
          <w:rFonts w:ascii="Book Antiqua" w:hAnsi="Book Antiqua" w:cs="Mangal"/>
          <w:b/>
          <w:bCs/>
          <w:sz w:val="22"/>
          <w:szCs w:val="22"/>
        </w:rPr>
        <w:t xml:space="preserve"> associated with Intra-State</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transmission system for “Network Expansion scheme in</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 xml:space="preserve">Maharashtra for Evacuation of RE Power from </w:t>
      </w:r>
      <w:proofErr w:type="spellStart"/>
      <w:r w:rsidR="007B6AFF" w:rsidRPr="001D2A92">
        <w:rPr>
          <w:rFonts w:ascii="Book Antiqua" w:hAnsi="Book Antiqua" w:cs="Mangal"/>
          <w:b/>
          <w:bCs/>
          <w:sz w:val="22"/>
          <w:szCs w:val="22"/>
        </w:rPr>
        <w:t>Dharashiv</w:t>
      </w:r>
      <w:proofErr w:type="spellEnd"/>
      <w:r w:rsidR="007B6AFF" w:rsidRPr="001D2A92">
        <w:rPr>
          <w:rFonts w:ascii="Book Antiqua" w:hAnsi="Book Antiqua" w:cs="Mangal"/>
          <w:b/>
          <w:bCs/>
          <w:sz w:val="22"/>
          <w:szCs w:val="22"/>
        </w:rPr>
        <w:t>, Beed</w:t>
      </w:r>
      <w:r w:rsidR="007B6AFF">
        <w:rPr>
          <w:rFonts w:ascii="Book Antiqua" w:hAnsi="Book Antiqua" w:cs="Mangal"/>
          <w:b/>
          <w:bCs/>
          <w:sz w:val="22"/>
          <w:szCs w:val="22"/>
        </w:rPr>
        <w:t xml:space="preserve"> </w:t>
      </w:r>
      <w:r w:rsidR="007B6AFF" w:rsidRPr="001D2A92">
        <w:rPr>
          <w:rFonts w:ascii="Book Antiqua" w:hAnsi="Book Antiqua" w:cs="Mangal"/>
          <w:b/>
          <w:bCs/>
          <w:sz w:val="22"/>
          <w:szCs w:val="22"/>
        </w:rPr>
        <w:t>District” through tariff based competitive bidding (TBCB) route</w:t>
      </w:r>
      <w:r w:rsidR="007B6AFF">
        <w:rPr>
          <w:rFonts w:ascii="Book Antiqua" w:hAnsi="Book Antiqua" w:cs="Mangal"/>
          <w:b/>
          <w:bCs/>
          <w:sz w:val="22"/>
          <w:szCs w:val="22"/>
        </w:rPr>
        <w:t xml:space="preserve">; </w:t>
      </w:r>
      <w:r w:rsidR="007B6AFF" w:rsidRPr="00D27778">
        <w:rPr>
          <w:rFonts w:ascii="Book Antiqua" w:hAnsi="Book Antiqua" w:cs="Arial"/>
          <w:b/>
          <w:bCs/>
          <w:sz w:val="22"/>
          <w:szCs w:val="22"/>
        </w:rPr>
        <w:t xml:space="preserve">Spec. No. </w:t>
      </w:r>
      <w:r w:rsidR="007B6AFF" w:rsidRPr="00DD29AD">
        <w:rPr>
          <w:rFonts w:ascii="Book Antiqua" w:hAnsi="Book Antiqua" w:cstheme="minorBidi"/>
          <w:b/>
          <w:bCs/>
          <w:sz w:val="22"/>
          <w:szCs w:val="22"/>
        </w:rPr>
        <w:t>CC/T/W-AIS/DOM/A04/25/09095</w:t>
      </w:r>
      <w:r w:rsidR="007B6AFF">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lastRenderedPageBreak/>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lastRenderedPageBreak/>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4F3B17">
        <w:rPr>
          <w:rFonts w:ascii="Book Antiqua" w:hAnsi="Book Antiqua"/>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D564F"/>
    <w:rsid w:val="001E3E25"/>
    <w:rsid w:val="0023197A"/>
    <w:rsid w:val="00272BC0"/>
    <w:rsid w:val="00277005"/>
    <w:rsid w:val="002908AD"/>
    <w:rsid w:val="002A4249"/>
    <w:rsid w:val="002B63DF"/>
    <w:rsid w:val="002E47F1"/>
    <w:rsid w:val="002F6945"/>
    <w:rsid w:val="002F6D31"/>
    <w:rsid w:val="00325149"/>
    <w:rsid w:val="0032624B"/>
    <w:rsid w:val="00326B6F"/>
    <w:rsid w:val="00334A2D"/>
    <w:rsid w:val="0033722F"/>
    <w:rsid w:val="00341932"/>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B6AF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236EA"/>
    <w:rsid w:val="00B3459E"/>
    <w:rsid w:val="00B77EFA"/>
    <w:rsid w:val="00B96C5B"/>
    <w:rsid w:val="00BA1258"/>
    <w:rsid w:val="00BE475A"/>
    <w:rsid w:val="00C07A35"/>
    <w:rsid w:val="00C114AD"/>
    <w:rsid w:val="00C21F86"/>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7</Pages>
  <Words>2667</Words>
  <Characters>15204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93</cp:revision>
  <cp:lastPrinted>2023-02-09T05:48:00Z</cp:lastPrinted>
  <dcterms:created xsi:type="dcterms:W3CDTF">2013-11-13T21:59:00Z</dcterms:created>
  <dcterms:modified xsi:type="dcterms:W3CDTF">2025-07-14T07:45:00Z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